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7F3E" w14:textId="1E0A0BB7" w:rsidR="00DE3311" w:rsidRDefault="00DE3311" w:rsidP="00DE4BD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3E0D22">
        <w:rPr>
          <w:rFonts w:asciiTheme="minorHAnsi" w:hAnsiTheme="minorHAnsi"/>
          <w:sz w:val="28"/>
          <w:szCs w:val="28"/>
        </w:rPr>
        <w:t xml:space="preserve">Good </w:t>
      </w:r>
      <w:r w:rsidR="00F142AC">
        <w:rPr>
          <w:rFonts w:asciiTheme="minorHAnsi" w:hAnsiTheme="minorHAnsi"/>
          <w:sz w:val="28"/>
          <w:szCs w:val="28"/>
        </w:rPr>
        <w:t>afternoon</w:t>
      </w:r>
      <w:r w:rsidRPr="003E0D22">
        <w:rPr>
          <w:rFonts w:asciiTheme="minorHAnsi" w:hAnsiTheme="minorHAnsi"/>
          <w:sz w:val="28"/>
          <w:szCs w:val="28"/>
        </w:rPr>
        <w:t xml:space="preserve"> SJS Community,</w:t>
      </w:r>
    </w:p>
    <w:p w14:paraId="150A0313" w14:textId="4B81B197" w:rsidR="001068FA" w:rsidRDefault="001068FA" w:rsidP="00A55E9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2ECDFB31" w14:textId="673740A9" w:rsidR="00293E17" w:rsidRDefault="00293E17" w:rsidP="00293E1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 hope to see many of our parents at our SJS Parent Group Fall Social </w:t>
      </w:r>
      <w:r w:rsidR="00D373FA">
        <w:rPr>
          <w:rFonts w:asciiTheme="minorHAnsi" w:hAnsiTheme="minorHAnsi"/>
          <w:sz w:val="28"/>
          <w:szCs w:val="28"/>
        </w:rPr>
        <w:t>tonight</w:t>
      </w:r>
      <w:r>
        <w:rPr>
          <w:rFonts w:asciiTheme="minorHAnsi" w:hAnsiTheme="minorHAnsi"/>
          <w:sz w:val="28"/>
          <w:szCs w:val="28"/>
        </w:rPr>
        <w:t xml:space="preserve"> from 7:00 – 10:00 pm in the SJS back parking lot.  Join us for pizza, charcuterie, and cheer.  Pack your own drinks and enjoy time with friends – old and new.  </w:t>
      </w:r>
      <w:hyperlink r:id="rId5" w:history="1">
        <w:r>
          <w:rPr>
            <w:rStyle w:val="Hyperlink"/>
            <w:rFonts w:asciiTheme="minorHAnsi" w:hAnsiTheme="minorHAnsi"/>
            <w:sz w:val="28"/>
            <w:szCs w:val="28"/>
          </w:rPr>
          <w:t>Click here</w:t>
        </w:r>
      </w:hyperlink>
      <w:r>
        <w:rPr>
          <w:rFonts w:asciiTheme="minorHAnsi" w:hAnsiTheme="minorHAnsi"/>
          <w:sz w:val="28"/>
          <w:szCs w:val="28"/>
        </w:rPr>
        <w:t xml:space="preserve"> for details.</w:t>
      </w:r>
    </w:p>
    <w:p w14:paraId="40A1FFFA" w14:textId="77777777" w:rsidR="00D151E7" w:rsidRDefault="00D151E7" w:rsidP="00293E1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0A7A11D5" w14:textId="6B9B0937" w:rsidR="00D151E7" w:rsidRDefault="00D151E7" w:rsidP="00293E1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 are already starting to look forward to the 2024-2025 school year – I gave my first tour for next year this week.  Enrollment for preschool for next year will begin next wee</w:t>
      </w:r>
      <w:r w:rsidR="004468F7">
        <w:rPr>
          <w:rFonts w:asciiTheme="minorHAnsi" w:hAnsiTheme="minorHAnsi"/>
          <w:sz w:val="28"/>
          <w:szCs w:val="28"/>
        </w:rPr>
        <w:t>k</w:t>
      </w:r>
      <w:r>
        <w:rPr>
          <w:rFonts w:asciiTheme="minorHAnsi" w:hAnsiTheme="minorHAnsi"/>
          <w:sz w:val="28"/>
          <w:szCs w:val="28"/>
        </w:rPr>
        <w:t xml:space="preserve">.  If you have a child that is eligible for preschool next year, please reach out to me or Mrs. Sullivan for a tour, more information, or just to let us know that you are interested in a spot.  If you have a child for another grade, please reach out and let us know so we can ensure they are on our list when we </w:t>
      </w:r>
      <w:r w:rsidR="004468F7">
        <w:rPr>
          <w:rFonts w:asciiTheme="minorHAnsi" w:hAnsiTheme="minorHAnsi"/>
          <w:sz w:val="28"/>
          <w:szCs w:val="28"/>
        </w:rPr>
        <w:t>open</w:t>
      </w:r>
      <w:r>
        <w:rPr>
          <w:rFonts w:asciiTheme="minorHAnsi" w:hAnsiTheme="minorHAnsi"/>
          <w:sz w:val="28"/>
          <w:szCs w:val="28"/>
        </w:rPr>
        <w:t xml:space="preserve"> </w:t>
      </w:r>
      <w:r w:rsidR="004468F7">
        <w:rPr>
          <w:rFonts w:asciiTheme="minorHAnsi" w:hAnsiTheme="minorHAnsi"/>
          <w:sz w:val="28"/>
          <w:szCs w:val="28"/>
        </w:rPr>
        <w:t xml:space="preserve">new enrollment </w:t>
      </w:r>
      <w:r>
        <w:rPr>
          <w:rFonts w:asciiTheme="minorHAnsi" w:hAnsiTheme="minorHAnsi"/>
          <w:sz w:val="28"/>
          <w:szCs w:val="28"/>
        </w:rPr>
        <w:t>for prekindergarten/kindergarten in November and Grades 1 and above in January.</w:t>
      </w:r>
    </w:p>
    <w:p w14:paraId="6C9998A1" w14:textId="77777777" w:rsidR="007A0BB2" w:rsidRDefault="007A0BB2" w:rsidP="00293E1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07E9E3D5" w14:textId="1D6AED33" w:rsidR="00293E17" w:rsidRDefault="007A0BB2" w:rsidP="00293E1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National Junior Honor Society (NJHS) will start their after-school tutoring sessions on Thursday, October 5.  These sessions are open to all Kindergarten to Grade 2 students and run from 3:15 – 4:30 each Thursday.  At these sessions, students work with our middle school NJHS students one on one or in small groups.  It is a great opportunity to complete homework, work on reading and math</w:t>
      </w:r>
      <w:r w:rsidR="004468F7">
        <w:rPr>
          <w:rFonts w:asciiTheme="minorHAnsi" w:hAnsiTheme="minorHAnsi"/>
          <w:sz w:val="28"/>
          <w:szCs w:val="28"/>
        </w:rPr>
        <w:t xml:space="preserve"> skills</w:t>
      </w:r>
      <w:r>
        <w:rPr>
          <w:rFonts w:asciiTheme="minorHAnsi" w:hAnsiTheme="minorHAnsi"/>
          <w:sz w:val="28"/>
          <w:szCs w:val="28"/>
        </w:rPr>
        <w:t xml:space="preserve">, and establish a </w:t>
      </w:r>
      <w:r w:rsidR="004468F7">
        <w:rPr>
          <w:rFonts w:asciiTheme="minorHAnsi" w:hAnsiTheme="minorHAnsi"/>
          <w:sz w:val="28"/>
          <w:szCs w:val="28"/>
        </w:rPr>
        <w:t>relationship</w:t>
      </w:r>
      <w:r>
        <w:rPr>
          <w:rFonts w:asciiTheme="minorHAnsi" w:hAnsiTheme="minorHAnsi"/>
          <w:sz w:val="28"/>
          <w:szCs w:val="28"/>
        </w:rPr>
        <w:t xml:space="preserve"> with older students.  Mrs. Fleming runs our NJHS program and Mrs. Bowers oversees the tutoring program.</w:t>
      </w:r>
      <w:r w:rsidR="00FD42B6">
        <w:rPr>
          <w:rFonts w:asciiTheme="minorHAnsi" w:hAnsiTheme="minorHAnsi"/>
          <w:sz w:val="28"/>
          <w:szCs w:val="28"/>
        </w:rPr>
        <w:t xml:space="preserve">  There is no need to sign up, just make sure your child’s teacher knows they are going.  Pick up will be at the Main Entrance at 4:30.</w:t>
      </w:r>
      <w:r w:rsidR="004468F7">
        <w:rPr>
          <w:rFonts w:asciiTheme="minorHAnsi" w:hAnsiTheme="minorHAnsi"/>
          <w:sz w:val="28"/>
          <w:szCs w:val="28"/>
        </w:rPr>
        <w:t xml:space="preserve">   This is a free service.  </w:t>
      </w:r>
      <w:r w:rsidR="00FD42B6">
        <w:rPr>
          <w:rFonts w:asciiTheme="minorHAnsi" w:hAnsiTheme="minorHAnsi"/>
          <w:sz w:val="28"/>
          <w:szCs w:val="28"/>
        </w:rPr>
        <w:t>Students can go to aftercare after tutoring</w:t>
      </w:r>
      <w:r w:rsidR="004468F7">
        <w:rPr>
          <w:rFonts w:asciiTheme="minorHAnsi" w:hAnsiTheme="minorHAnsi"/>
          <w:sz w:val="28"/>
          <w:szCs w:val="28"/>
        </w:rPr>
        <w:t xml:space="preserve"> for the normal fee.</w:t>
      </w:r>
    </w:p>
    <w:p w14:paraId="39FBC281" w14:textId="77777777" w:rsidR="00C17811" w:rsidRDefault="00C17811" w:rsidP="00293E1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0F44E1CB" w14:textId="01528709" w:rsidR="00066C9B" w:rsidRDefault="00066C9B" w:rsidP="00293E1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 anyone that needs it, there is an additional VIRTUS/Protecting God’s Children training on Tuesday at 7:00 pm in the lower Church.  Register at  </w:t>
      </w:r>
      <w:r w:rsidRPr="00066C9B">
        <w:rPr>
          <w:rFonts w:asciiTheme="minorHAnsi" w:hAnsiTheme="minorHAnsi"/>
          <w:sz w:val="28"/>
          <w:szCs w:val="28"/>
        </w:rPr>
        <w:t>https://www.virtusonline.org/</w:t>
      </w:r>
      <w:r>
        <w:rPr>
          <w:rFonts w:asciiTheme="minorHAnsi" w:hAnsiTheme="minorHAnsi"/>
          <w:sz w:val="28"/>
          <w:szCs w:val="28"/>
        </w:rPr>
        <w:t>.</w:t>
      </w:r>
    </w:p>
    <w:p w14:paraId="18B04FAE" w14:textId="77777777" w:rsidR="00066C9B" w:rsidRDefault="00066C9B" w:rsidP="00293E1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5C3379DC" w14:textId="0BBD3177" w:rsidR="00C17811" w:rsidRDefault="00C17811" w:rsidP="00293E1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Also, there was a typo on the calendar this year.   There are no Canton buses on Monday.  There are Canton buses on October 25.</w:t>
      </w:r>
    </w:p>
    <w:p w14:paraId="7AA37367" w14:textId="77777777" w:rsidR="00066C9B" w:rsidRDefault="00066C9B" w:rsidP="00293E1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6F12B03C" w14:textId="30B10C68" w:rsidR="00066C9B" w:rsidRDefault="00066C9B" w:rsidP="00293E1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23FA79DC" w14:textId="77777777" w:rsidR="00EA29BC" w:rsidRDefault="00EA29BC" w:rsidP="00DE3311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23865E2F" w14:textId="77777777" w:rsidR="008C6225" w:rsidRDefault="008C6225" w:rsidP="008C62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 w:rsidRPr="00334F76">
        <w:rPr>
          <w:rFonts w:asciiTheme="minorHAnsi" w:eastAsiaTheme="minorHAnsi" w:hAnsiTheme="minorHAnsi" w:cstheme="minorHAnsi"/>
          <w:b/>
          <w:bCs/>
          <w:sz w:val="28"/>
          <w:szCs w:val="28"/>
        </w:rPr>
        <w:t>SJS Calendar</w:t>
      </w:r>
    </w:p>
    <w:p w14:paraId="044DF5A8" w14:textId="77777777" w:rsidR="00A55E95" w:rsidRDefault="00A55E95" w:rsidP="008C62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</w:rPr>
      </w:pPr>
    </w:p>
    <w:p w14:paraId="6B3F774C" w14:textId="0FC7EFFA" w:rsidR="00B9010C" w:rsidRDefault="004D6E9E" w:rsidP="008C62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Friday, September 22 (7:00 – 10:00 pm) – SJS Parent Group Fall Social</w:t>
      </w:r>
    </w:p>
    <w:p w14:paraId="7BFB720C" w14:textId="77777777" w:rsidR="00D151E7" w:rsidRDefault="00D151E7" w:rsidP="008C62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</w:rPr>
      </w:pPr>
    </w:p>
    <w:p w14:paraId="282AE90C" w14:textId="3A94AB04" w:rsidR="00D151E7" w:rsidRDefault="00D151E7" w:rsidP="008C62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Monday, September 25 – NO CANTON BUSES</w:t>
      </w:r>
    </w:p>
    <w:p w14:paraId="2B89C2A4" w14:textId="77777777" w:rsidR="00293E17" w:rsidRDefault="00293E17" w:rsidP="008C62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</w:rPr>
      </w:pPr>
    </w:p>
    <w:p w14:paraId="23CBADA3" w14:textId="53479D16" w:rsidR="00293E17" w:rsidRDefault="00293E17" w:rsidP="008C62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Tuesday, October 3 (6:00 pm) – SJS Parent Group Fall Meeting</w:t>
      </w:r>
    </w:p>
    <w:p w14:paraId="34D9C10B" w14:textId="77777777" w:rsidR="0070563A" w:rsidRDefault="0070563A" w:rsidP="008C62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</w:rPr>
      </w:pPr>
    </w:p>
    <w:p w14:paraId="5553AB59" w14:textId="57702479" w:rsidR="0070563A" w:rsidRDefault="0070563A" w:rsidP="008C62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Wednesday, October 4 – Walk to School Day (details next week)</w:t>
      </w:r>
    </w:p>
    <w:p w14:paraId="10662692" w14:textId="77777777" w:rsidR="000305B0" w:rsidRDefault="000305B0" w:rsidP="008C62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</w:rPr>
      </w:pPr>
    </w:p>
    <w:p w14:paraId="3C043DF9" w14:textId="5CDA9E74" w:rsidR="000305B0" w:rsidRDefault="000305B0" w:rsidP="008C62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Thursday, October 5 (3:15-4:30) – NJHS After School Tutoring (K – Grade 2)</w:t>
      </w:r>
    </w:p>
    <w:p w14:paraId="19C5AC49" w14:textId="306A7FCC" w:rsidR="00293E17" w:rsidRDefault="00293E17" w:rsidP="008C62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br/>
        <w:t>Friday, October 6 (9:00 am) – Grade 8 Medal Mass (all school)</w:t>
      </w:r>
    </w:p>
    <w:p w14:paraId="3B0925B5" w14:textId="77777777" w:rsidR="00D535C0" w:rsidRDefault="00D535C0" w:rsidP="008C622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</w:rPr>
      </w:pPr>
    </w:p>
    <w:p w14:paraId="7855ACF4" w14:textId="77777777" w:rsidR="00B823E7" w:rsidRPr="00B823E7" w:rsidRDefault="00B823E7" w:rsidP="00B823E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B823E7">
        <w:rPr>
          <w:rFonts w:asciiTheme="minorHAnsi" w:hAnsiTheme="minorHAnsi"/>
          <w:b/>
          <w:bCs/>
          <w:sz w:val="28"/>
          <w:szCs w:val="28"/>
        </w:rPr>
        <w:t>Animation Club</w:t>
      </w:r>
    </w:p>
    <w:p w14:paraId="09D90A60" w14:textId="0155BFEF" w:rsidR="00B823E7" w:rsidRDefault="00B823E7" w:rsidP="00B823E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 have added an additional fall club – Animation with Ms. Keough.  It will run on Thursdays and </w:t>
      </w:r>
      <w:r w:rsidR="00B7167B">
        <w:rPr>
          <w:rFonts w:asciiTheme="minorHAnsi" w:hAnsiTheme="minorHAnsi"/>
          <w:sz w:val="28"/>
          <w:szCs w:val="28"/>
        </w:rPr>
        <w:t xml:space="preserve">is </w:t>
      </w:r>
      <w:r>
        <w:rPr>
          <w:rFonts w:asciiTheme="minorHAnsi" w:hAnsiTheme="minorHAnsi"/>
          <w:sz w:val="28"/>
          <w:szCs w:val="28"/>
        </w:rPr>
        <w:t xml:space="preserve">open to students in grades </w:t>
      </w:r>
      <w:r w:rsidR="002B590D">
        <w:rPr>
          <w:rFonts w:asciiTheme="minorHAnsi" w:hAnsiTheme="minorHAnsi"/>
          <w:sz w:val="28"/>
          <w:szCs w:val="28"/>
        </w:rPr>
        <w:t xml:space="preserve">5 </w:t>
      </w:r>
      <w:r>
        <w:rPr>
          <w:rFonts w:asciiTheme="minorHAnsi" w:hAnsiTheme="minorHAnsi"/>
          <w:sz w:val="28"/>
          <w:szCs w:val="28"/>
        </w:rPr>
        <w:t xml:space="preserve">– 8.  See attached for a sign up.  The club will </w:t>
      </w:r>
      <w:r w:rsidR="00B7167B">
        <w:rPr>
          <w:rFonts w:asciiTheme="minorHAnsi" w:hAnsiTheme="minorHAnsi"/>
          <w:sz w:val="28"/>
          <w:szCs w:val="28"/>
        </w:rPr>
        <w:t xml:space="preserve">begin </w:t>
      </w:r>
      <w:r>
        <w:rPr>
          <w:rFonts w:asciiTheme="minorHAnsi" w:hAnsiTheme="minorHAnsi"/>
          <w:sz w:val="28"/>
          <w:szCs w:val="28"/>
        </w:rPr>
        <w:t>this Thursday.</w:t>
      </w:r>
    </w:p>
    <w:p w14:paraId="5CC478A8" w14:textId="77777777" w:rsidR="00B823E7" w:rsidRDefault="00B823E7" w:rsidP="008C6225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</w:p>
    <w:p w14:paraId="0A388D36" w14:textId="0D2EF046" w:rsidR="008C6225" w:rsidRDefault="008C6225" w:rsidP="008C6225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334F76">
        <w:rPr>
          <w:rFonts w:cstheme="minorHAnsi"/>
          <w:i/>
          <w:iCs/>
          <w:sz w:val="28"/>
          <w:szCs w:val="28"/>
        </w:rPr>
        <w:t>Second Notices</w:t>
      </w:r>
    </w:p>
    <w:p w14:paraId="5CAE4D53" w14:textId="77777777" w:rsidR="00A55E95" w:rsidRDefault="00A55E95" w:rsidP="00A55E9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8"/>
          <w:szCs w:val="28"/>
        </w:rPr>
      </w:pPr>
    </w:p>
    <w:p w14:paraId="53B4BBD0" w14:textId="0EF14A14" w:rsidR="00355D2D" w:rsidRDefault="00355D2D" w:rsidP="00A55E9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355D2D">
        <w:rPr>
          <w:rFonts w:asciiTheme="minorHAnsi" w:eastAsiaTheme="minorHAnsi" w:hAnsiTheme="minorHAnsi" w:cstheme="minorHAnsi"/>
          <w:i/>
          <w:iCs/>
          <w:sz w:val="28"/>
          <w:szCs w:val="28"/>
        </w:rPr>
        <w:t>Basketball Sign Ups</w:t>
      </w:r>
      <w:r>
        <w:rPr>
          <w:rFonts w:asciiTheme="minorHAnsi" w:eastAsiaTheme="minorHAnsi" w:hAnsiTheme="minorHAnsi" w:cstheme="minorHAnsi"/>
          <w:i/>
          <w:iCs/>
          <w:sz w:val="28"/>
          <w:szCs w:val="28"/>
        </w:rPr>
        <w:t xml:space="preserve"> </w:t>
      </w:r>
    </w:p>
    <w:p w14:paraId="31BF0335" w14:textId="7592B179" w:rsidR="00355D2D" w:rsidRPr="00355D2D" w:rsidRDefault="00355D2D" w:rsidP="00A55E9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Signs up for basketball are open for students in grade 3 and above.  </w:t>
      </w:r>
      <w:hyperlink r:id="rId6" w:history="1">
        <w:r w:rsidRPr="00355D2D">
          <w:rPr>
            <w:rStyle w:val="Hyperlink"/>
            <w:rFonts w:asciiTheme="minorHAnsi" w:eastAsiaTheme="minorHAnsi" w:hAnsiTheme="minorHAnsi" w:cstheme="minorHAnsi"/>
            <w:sz w:val="28"/>
            <w:szCs w:val="28"/>
          </w:rPr>
          <w:t>Click here</w:t>
        </w:r>
      </w:hyperlink>
      <w:r w:rsidRPr="00355D2D">
        <w:rPr>
          <w:rFonts w:asciiTheme="minorHAnsi" w:eastAsiaTheme="minorHAnsi" w:hAnsiTheme="minorHAnsi" w:cstheme="minorHAnsi"/>
          <w:sz w:val="28"/>
          <w:szCs w:val="28"/>
        </w:rPr>
        <w:t xml:space="preserve"> for a registration form.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Forms are due on Tuesday.</w:t>
      </w:r>
    </w:p>
    <w:p w14:paraId="5E1FEA19" w14:textId="77777777" w:rsidR="00355D2D" w:rsidRDefault="00355D2D" w:rsidP="00A55E9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8"/>
          <w:szCs w:val="28"/>
        </w:rPr>
      </w:pPr>
    </w:p>
    <w:p w14:paraId="4F1A9D45" w14:textId="438EE9DB" w:rsidR="00A55E95" w:rsidRPr="00A55E95" w:rsidRDefault="00A55E95" w:rsidP="00A55E9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A55E95">
        <w:rPr>
          <w:rFonts w:asciiTheme="minorHAnsi" w:eastAsiaTheme="minorHAnsi" w:hAnsiTheme="minorHAnsi" w:cstheme="minorHAnsi"/>
          <w:i/>
          <w:iCs/>
          <w:sz w:val="28"/>
          <w:szCs w:val="28"/>
        </w:rPr>
        <w:t>October Lunches</w:t>
      </w:r>
    </w:p>
    <w:p w14:paraId="4B10497D" w14:textId="77777777" w:rsidR="00A55E95" w:rsidRDefault="00A55E95" w:rsidP="00A55E9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Lunch ordering for October is open through FACTS.  Orders must be in by Wednesday, September 27 at noon.</w:t>
      </w:r>
    </w:p>
    <w:p w14:paraId="4AE0300E" w14:textId="77777777" w:rsidR="00A55E95" w:rsidRDefault="00A55E95" w:rsidP="00A55E9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</w:rPr>
      </w:pPr>
    </w:p>
    <w:p w14:paraId="15A0554A" w14:textId="77777777" w:rsidR="00A55E95" w:rsidRPr="00A55E95" w:rsidRDefault="00A55E95" w:rsidP="00A55E9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A55E95">
        <w:rPr>
          <w:rFonts w:asciiTheme="minorHAnsi" w:eastAsiaTheme="minorHAnsi" w:hAnsiTheme="minorHAnsi" w:cstheme="minorHAnsi"/>
          <w:i/>
          <w:iCs/>
          <w:sz w:val="28"/>
          <w:szCs w:val="28"/>
        </w:rPr>
        <w:t>SJS Parent Group Fall Meeting</w:t>
      </w:r>
    </w:p>
    <w:p w14:paraId="42F4C74F" w14:textId="77777777" w:rsidR="00A55E95" w:rsidRDefault="00A55E95" w:rsidP="00A55E9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The SJS Parent Group will have their fall meeting on Tuesday, October 3 at 6:00 pm.  Join us to learn more about our events and how you can participate.</w:t>
      </w:r>
    </w:p>
    <w:p w14:paraId="2B7F5633" w14:textId="77777777" w:rsidR="00A55E95" w:rsidRDefault="00A55E95" w:rsidP="007666AA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sz w:val="28"/>
          <w:szCs w:val="28"/>
        </w:rPr>
      </w:pPr>
    </w:p>
    <w:p w14:paraId="4B7BF323" w14:textId="2BA67265" w:rsidR="007666AA" w:rsidRPr="007666AA" w:rsidRDefault="007666AA" w:rsidP="007666A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7666AA">
        <w:rPr>
          <w:rFonts w:asciiTheme="minorHAnsi" w:eastAsiaTheme="minorHAnsi" w:hAnsiTheme="minorHAnsi" w:cstheme="minorHAnsi"/>
          <w:i/>
          <w:iCs/>
          <w:sz w:val="28"/>
          <w:szCs w:val="28"/>
        </w:rPr>
        <w:t>Instrument Lessons</w:t>
      </w:r>
    </w:p>
    <w:p w14:paraId="1AB82ECD" w14:textId="1A239152" w:rsidR="008C6225" w:rsidRDefault="007666AA" w:rsidP="007666A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St. John School will again use Paul Effman Music for instrument lessons this year.  </w:t>
      </w:r>
      <w:hyperlink r:id="rId7" w:history="1">
        <w:r>
          <w:rPr>
            <w:rStyle w:val="Hyperlink"/>
            <w:rFonts w:asciiTheme="minorHAnsi" w:eastAsiaTheme="minorHAnsi" w:hAnsiTheme="minorHAnsi" w:cstheme="minorHAnsi"/>
            <w:sz w:val="28"/>
            <w:szCs w:val="28"/>
          </w:rPr>
          <w:t>Click here</w:t>
        </w:r>
      </w:hyperlink>
      <w:r>
        <w:rPr>
          <w:rFonts w:asciiTheme="minorHAnsi" w:eastAsiaTheme="minorHAnsi" w:hAnsiTheme="minorHAnsi" w:cstheme="minorHAnsi"/>
          <w:sz w:val="28"/>
          <w:szCs w:val="28"/>
        </w:rPr>
        <w:t xml:space="preserve"> for a sign up.  Lessons take place during the day and are available to Grades 2 and above.  </w:t>
      </w:r>
    </w:p>
    <w:p w14:paraId="242DB0C7" w14:textId="77777777" w:rsidR="007666AA" w:rsidRPr="007666AA" w:rsidRDefault="007666AA" w:rsidP="007666A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</w:rPr>
      </w:pPr>
    </w:p>
    <w:p w14:paraId="26E82A0B" w14:textId="77777777" w:rsidR="008C6225" w:rsidRPr="00334F76" w:rsidRDefault="008C6225" w:rsidP="008C6225">
      <w:pPr>
        <w:rPr>
          <w:rFonts w:cstheme="minorHAnsi"/>
          <w:i/>
          <w:iCs/>
          <w:sz w:val="28"/>
          <w:szCs w:val="28"/>
        </w:rPr>
      </w:pPr>
      <w:r w:rsidRPr="00334F76">
        <w:rPr>
          <w:rFonts w:cstheme="minorHAnsi"/>
          <w:i/>
          <w:iCs/>
          <w:sz w:val="28"/>
          <w:szCs w:val="28"/>
        </w:rPr>
        <w:lastRenderedPageBreak/>
        <w:t>Helpful Links</w:t>
      </w:r>
    </w:p>
    <w:p w14:paraId="33A1B95F" w14:textId="77777777" w:rsidR="008C6225" w:rsidRPr="00334F76" w:rsidRDefault="008C6225" w:rsidP="008C622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sz w:val="28"/>
          <w:szCs w:val="28"/>
        </w:rPr>
      </w:pPr>
      <w:r w:rsidRPr="00334F76">
        <w:rPr>
          <w:rFonts w:asciiTheme="minorHAnsi" w:hAnsiTheme="minorHAnsi" w:cstheme="minorHAnsi"/>
          <w:i/>
          <w:iCs/>
          <w:sz w:val="28"/>
          <w:szCs w:val="28"/>
        </w:rPr>
        <w:t xml:space="preserve">Ebackpack - </w:t>
      </w:r>
      <w:r w:rsidRPr="00334F76"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Pr="00334F76">
          <w:rPr>
            <w:rStyle w:val="Hyperlink"/>
            <w:rFonts w:asciiTheme="minorHAnsi" w:hAnsiTheme="minorHAnsi" w:cstheme="minorHAnsi"/>
            <w:sz w:val="28"/>
            <w:szCs w:val="28"/>
          </w:rPr>
          <w:t>https://www.sjscanton.org/e-backpack</w:t>
        </w:r>
      </w:hyperlink>
    </w:p>
    <w:p w14:paraId="5E512F07" w14:textId="77777777" w:rsidR="008C6225" w:rsidRDefault="008C6225" w:rsidP="008C62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2023-2024 Calendar - </w:t>
      </w:r>
      <w:hyperlink r:id="rId9" w:history="1">
        <w:r>
          <w:rPr>
            <w:rStyle w:val="Hyperlink"/>
            <w:rFonts w:asciiTheme="minorHAnsi" w:hAnsiTheme="minorHAnsi" w:cstheme="minorHAnsi"/>
            <w:i/>
            <w:sz w:val="28"/>
            <w:szCs w:val="28"/>
          </w:rPr>
          <w:t>Click here</w:t>
        </w:r>
      </w:hyperlink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6B85FE40" w14:textId="77777777" w:rsidR="008C6225" w:rsidRDefault="008C6225" w:rsidP="008C62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6F1B4172" w14:textId="77777777" w:rsidR="00415A64" w:rsidRPr="00334F76" w:rsidRDefault="00415A64" w:rsidP="00415A64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334F76">
        <w:rPr>
          <w:rFonts w:asciiTheme="minorHAnsi" w:hAnsiTheme="minorHAnsi" w:cstheme="minorHAnsi"/>
          <w:sz w:val="28"/>
          <w:szCs w:val="28"/>
        </w:rPr>
        <w:br/>
        <w:t> Chris</w:t>
      </w:r>
    </w:p>
    <w:p w14:paraId="1FB5CA0B" w14:textId="77777777" w:rsidR="002F2EF8" w:rsidRPr="003E0D22" w:rsidRDefault="002F2EF8" w:rsidP="00926F2A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sectPr w:rsidR="002F2EF8" w:rsidRPr="003E0D22" w:rsidSect="005F2D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7C5"/>
    <w:multiLevelType w:val="hybridMultilevel"/>
    <w:tmpl w:val="254EA0B0"/>
    <w:lvl w:ilvl="0" w:tplc="2960AD0C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121F"/>
    <w:multiLevelType w:val="hybridMultilevel"/>
    <w:tmpl w:val="239EE41C"/>
    <w:lvl w:ilvl="0" w:tplc="6B342D88">
      <w:start w:val="202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9D8"/>
    <w:multiLevelType w:val="multilevel"/>
    <w:tmpl w:val="8E0A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F6433"/>
    <w:multiLevelType w:val="multilevel"/>
    <w:tmpl w:val="708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770530">
    <w:abstractNumId w:val="2"/>
  </w:num>
  <w:num w:numId="2" w16cid:durableId="1177040238">
    <w:abstractNumId w:val="3"/>
  </w:num>
  <w:num w:numId="3" w16cid:durableId="672923839">
    <w:abstractNumId w:val="0"/>
  </w:num>
  <w:num w:numId="4" w16cid:durableId="170605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D5"/>
    <w:rsid w:val="000061BE"/>
    <w:rsid w:val="00016094"/>
    <w:rsid w:val="00020E10"/>
    <w:rsid w:val="000227A2"/>
    <w:rsid w:val="000250A7"/>
    <w:rsid w:val="000305B0"/>
    <w:rsid w:val="0003674B"/>
    <w:rsid w:val="00042795"/>
    <w:rsid w:val="00042CB1"/>
    <w:rsid w:val="00045052"/>
    <w:rsid w:val="00054B77"/>
    <w:rsid w:val="00056577"/>
    <w:rsid w:val="00066C9B"/>
    <w:rsid w:val="000769B9"/>
    <w:rsid w:val="000807D9"/>
    <w:rsid w:val="0008147E"/>
    <w:rsid w:val="00084A67"/>
    <w:rsid w:val="00087486"/>
    <w:rsid w:val="000953D5"/>
    <w:rsid w:val="000A04A8"/>
    <w:rsid w:val="000A0F7E"/>
    <w:rsid w:val="000A5780"/>
    <w:rsid w:val="000A5FBF"/>
    <w:rsid w:val="000B38CB"/>
    <w:rsid w:val="000B4F3A"/>
    <w:rsid w:val="000C3D95"/>
    <w:rsid w:val="000C413E"/>
    <w:rsid w:val="000C47AD"/>
    <w:rsid w:val="000D072E"/>
    <w:rsid w:val="000D36C4"/>
    <w:rsid w:val="000D611F"/>
    <w:rsid w:val="000F069D"/>
    <w:rsid w:val="000F6931"/>
    <w:rsid w:val="00101D88"/>
    <w:rsid w:val="001020BD"/>
    <w:rsid w:val="00103DA8"/>
    <w:rsid w:val="00106388"/>
    <w:rsid w:val="001068FA"/>
    <w:rsid w:val="001100E0"/>
    <w:rsid w:val="0011548F"/>
    <w:rsid w:val="00121891"/>
    <w:rsid w:val="0012501D"/>
    <w:rsid w:val="00133BE0"/>
    <w:rsid w:val="0014148F"/>
    <w:rsid w:val="00147958"/>
    <w:rsid w:val="00150404"/>
    <w:rsid w:val="00153597"/>
    <w:rsid w:val="001612A6"/>
    <w:rsid w:val="001660CF"/>
    <w:rsid w:val="001812AB"/>
    <w:rsid w:val="00184E02"/>
    <w:rsid w:val="001850C7"/>
    <w:rsid w:val="0018541F"/>
    <w:rsid w:val="0018670C"/>
    <w:rsid w:val="00187CFB"/>
    <w:rsid w:val="00197BB0"/>
    <w:rsid w:val="001A0A0A"/>
    <w:rsid w:val="001A2B44"/>
    <w:rsid w:val="001A50EF"/>
    <w:rsid w:val="001B166E"/>
    <w:rsid w:val="001B2FBE"/>
    <w:rsid w:val="001C3660"/>
    <w:rsid w:val="001D2BB8"/>
    <w:rsid w:val="001E0F68"/>
    <w:rsid w:val="001E4A27"/>
    <w:rsid w:val="001E6B1B"/>
    <w:rsid w:val="001E7E86"/>
    <w:rsid w:val="001F2829"/>
    <w:rsid w:val="001F4757"/>
    <w:rsid w:val="001F6A2C"/>
    <w:rsid w:val="00200EC7"/>
    <w:rsid w:val="002053A3"/>
    <w:rsid w:val="002137C5"/>
    <w:rsid w:val="0021597B"/>
    <w:rsid w:val="002210FD"/>
    <w:rsid w:val="002228DE"/>
    <w:rsid w:val="002233A8"/>
    <w:rsid w:val="002269F9"/>
    <w:rsid w:val="00227DA6"/>
    <w:rsid w:val="00227F12"/>
    <w:rsid w:val="00230463"/>
    <w:rsid w:val="00230C69"/>
    <w:rsid w:val="0023334D"/>
    <w:rsid w:val="00234FEB"/>
    <w:rsid w:val="00235B0D"/>
    <w:rsid w:val="002407F3"/>
    <w:rsid w:val="00240A55"/>
    <w:rsid w:val="00262AA0"/>
    <w:rsid w:val="00267D28"/>
    <w:rsid w:val="00270EB8"/>
    <w:rsid w:val="00275241"/>
    <w:rsid w:val="002876F2"/>
    <w:rsid w:val="00290988"/>
    <w:rsid w:val="00292451"/>
    <w:rsid w:val="00292771"/>
    <w:rsid w:val="00293E17"/>
    <w:rsid w:val="0029618A"/>
    <w:rsid w:val="0029696C"/>
    <w:rsid w:val="00297651"/>
    <w:rsid w:val="002A0725"/>
    <w:rsid w:val="002A1F30"/>
    <w:rsid w:val="002A7FFC"/>
    <w:rsid w:val="002B0D80"/>
    <w:rsid w:val="002B590D"/>
    <w:rsid w:val="002B64E3"/>
    <w:rsid w:val="002C4F67"/>
    <w:rsid w:val="002C643E"/>
    <w:rsid w:val="002C77DE"/>
    <w:rsid w:val="002D2869"/>
    <w:rsid w:val="002E7CFB"/>
    <w:rsid w:val="002F2EF8"/>
    <w:rsid w:val="003028F3"/>
    <w:rsid w:val="00302DE2"/>
    <w:rsid w:val="003037F2"/>
    <w:rsid w:val="0030616A"/>
    <w:rsid w:val="003068FA"/>
    <w:rsid w:val="00311BDD"/>
    <w:rsid w:val="00323418"/>
    <w:rsid w:val="00323FFC"/>
    <w:rsid w:val="00335A3D"/>
    <w:rsid w:val="00336C58"/>
    <w:rsid w:val="003432C3"/>
    <w:rsid w:val="00346B04"/>
    <w:rsid w:val="00352E05"/>
    <w:rsid w:val="00355D2D"/>
    <w:rsid w:val="00355EC6"/>
    <w:rsid w:val="00362B42"/>
    <w:rsid w:val="00366F7A"/>
    <w:rsid w:val="003701FD"/>
    <w:rsid w:val="0037257E"/>
    <w:rsid w:val="00377C94"/>
    <w:rsid w:val="00382F68"/>
    <w:rsid w:val="00387EE6"/>
    <w:rsid w:val="00394039"/>
    <w:rsid w:val="003A0CF0"/>
    <w:rsid w:val="003A438B"/>
    <w:rsid w:val="003B24BE"/>
    <w:rsid w:val="003B436D"/>
    <w:rsid w:val="003C377B"/>
    <w:rsid w:val="003C68A0"/>
    <w:rsid w:val="003D17EE"/>
    <w:rsid w:val="003D4F09"/>
    <w:rsid w:val="003D66FF"/>
    <w:rsid w:val="003E065D"/>
    <w:rsid w:val="003E0D22"/>
    <w:rsid w:val="003E2302"/>
    <w:rsid w:val="003E7B97"/>
    <w:rsid w:val="003F5B38"/>
    <w:rsid w:val="003F5F2F"/>
    <w:rsid w:val="00400160"/>
    <w:rsid w:val="00402EFD"/>
    <w:rsid w:val="0040600C"/>
    <w:rsid w:val="004063AA"/>
    <w:rsid w:val="00411A7C"/>
    <w:rsid w:val="0041384E"/>
    <w:rsid w:val="00415A64"/>
    <w:rsid w:val="00415D27"/>
    <w:rsid w:val="00421AC9"/>
    <w:rsid w:val="00422A17"/>
    <w:rsid w:val="0042373C"/>
    <w:rsid w:val="00423923"/>
    <w:rsid w:val="00426478"/>
    <w:rsid w:val="004377F1"/>
    <w:rsid w:val="00440D6B"/>
    <w:rsid w:val="004437E7"/>
    <w:rsid w:val="00444419"/>
    <w:rsid w:val="004459F6"/>
    <w:rsid w:val="004468F7"/>
    <w:rsid w:val="004500BF"/>
    <w:rsid w:val="00460E5D"/>
    <w:rsid w:val="004617BE"/>
    <w:rsid w:val="00463EC8"/>
    <w:rsid w:val="00466B57"/>
    <w:rsid w:val="0046747A"/>
    <w:rsid w:val="00471A0F"/>
    <w:rsid w:val="004724B8"/>
    <w:rsid w:val="004746E5"/>
    <w:rsid w:val="00475E40"/>
    <w:rsid w:val="00480D6C"/>
    <w:rsid w:val="00481526"/>
    <w:rsid w:val="00482A4C"/>
    <w:rsid w:val="00492766"/>
    <w:rsid w:val="004A088D"/>
    <w:rsid w:val="004B41DF"/>
    <w:rsid w:val="004B7EAD"/>
    <w:rsid w:val="004C2582"/>
    <w:rsid w:val="004C793E"/>
    <w:rsid w:val="004D3539"/>
    <w:rsid w:val="004D6E9E"/>
    <w:rsid w:val="004E00C5"/>
    <w:rsid w:val="004E0D9D"/>
    <w:rsid w:val="004E0EE1"/>
    <w:rsid w:val="004E36A4"/>
    <w:rsid w:val="004F09BE"/>
    <w:rsid w:val="004F2455"/>
    <w:rsid w:val="004F7716"/>
    <w:rsid w:val="00500B66"/>
    <w:rsid w:val="005058C7"/>
    <w:rsid w:val="00506944"/>
    <w:rsid w:val="00512323"/>
    <w:rsid w:val="005132D2"/>
    <w:rsid w:val="0051673F"/>
    <w:rsid w:val="00517696"/>
    <w:rsid w:val="00517C3F"/>
    <w:rsid w:val="0052660C"/>
    <w:rsid w:val="00530CEF"/>
    <w:rsid w:val="005326B3"/>
    <w:rsid w:val="00537002"/>
    <w:rsid w:val="00537425"/>
    <w:rsid w:val="00542C65"/>
    <w:rsid w:val="00543068"/>
    <w:rsid w:val="005535B8"/>
    <w:rsid w:val="0055389F"/>
    <w:rsid w:val="00554009"/>
    <w:rsid w:val="005742CB"/>
    <w:rsid w:val="00577C36"/>
    <w:rsid w:val="00580D9C"/>
    <w:rsid w:val="0058279E"/>
    <w:rsid w:val="00582A1B"/>
    <w:rsid w:val="00583C65"/>
    <w:rsid w:val="00592C6C"/>
    <w:rsid w:val="00593AFE"/>
    <w:rsid w:val="005A3A30"/>
    <w:rsid w:val="005B1310"/>
    <w:rsid w:val="005C4883"/>
    <w:rsid w:val="005D43A5"/>
    <w:rsid w:val="005E37ED"/>
    <w:rsid w:val="005F2DA0"/>
    <w:rsid w:val="005F481A"/>
    <w:rsid w:val="00606EE9"/>
    <w:rsid w:val="00617A6D"/>
    <w:rsid w:val="00626E22"/>
    <w:rsid w:val="0064206B"/>
    <w:rsid w:val="00653294"/>
    <w:rsid w:val="00653906"/>
    <w:rsid w:val="00654510"/>
    <w:rsid w:val="006671B3"/>
    <w:rsid w:val="00671BE2"/>
    <w:rsid w:val="00674ABF"/>
    <w:rsid w:val="00676A41"/>
    <w:rsid w:val="00681AF9"/>
    <w:rsid w:val="00687E86"/>
    <w:rsid w:val="00694D17"/>
    <w:rsid w:val="00697082"/>
    <w:rsid w:val="006A262C"/>
    <w:rsid w:val="006B3E14"/>
    <w:rsid w:val="006B61BB"/>
    <w:rsid w:val="006C16A4"/>
    <w:rsid w:val="006C58E2"/>
    <w:rsid w:val="006D0896"/>
    <w:rsid w:val="006D1A5D"/>
    <w:rsid w:val="006D4596"/>
    <w:rsid w:val="006E0A07"/>
    <w:rsid w:val="006E13F0"/>
    <w:rsid w:val="006E4620"/>
    <w:rsid w:val="006F7653"/>
    <w:rsid w:val="0070563A"/>
    <w:rsid w:val="00705887"/>
    <w:rsid w:val="00705E1B"/>
    <w:rsid w:val="007138CE"/>
    <w:rsid w:val="00717B72"/>
    <w:rsid w:val="00720D48"/>
    <w:rsid w:val="007222C4"/>
    <w:rsid w:val="0072336B"/>
    <w:rsid w:val="00723594"/>
    <w:rsid w:val="00724BA9"/>
    <w:rsid w:val="00725AA7"/>
    <w:rsid w:val="0073120E"/>
    <w:rsid w:val="00743288"/>
    <w:rsid w:val="0074546C"/>
    <w:rsid w:val="00745753"/>
    <w:rsid w:val="00746D18"/>
    <w:rsid w:val="00751713"/>
    <w:rsid w:val="00763594"/>
    <w:rsid w:val="00765419"/>
    <w:rsid w:val="007666AA"/>
    <w:rsid w:val="00771E8A"/>
    <w:rsid w:val="00774092"/>
    <w:rsid w:val="00780BB9"/>
    <w:rsid w:val="00780E8B"/>
    <w:rsid w:val="00780FAD"/>
    <w:rsid w:val="0078670D"/>
    <w:rsid w:val="0078683C"/>
    <w:rsid w:val="00786E49"/>
    <w:rsid w:val="0079427E"/>
    <w:rsid w:val="00796A13"/>
    <w:rsid w:val="007A0BB2"/>
    <w:rsid w:val="007A37CE"/>
    <w:rsid w:val="007A5344"/>
    <w:rsid w:val="007A6B95"/>
    <w:rsid w:val="007B0EB2"/>
    <w:rsid w:val="007B3353"/>
    <w:rsid w:val="007C470E"/>
    <w:rsid w:val="007C5986"/>
    <w:rsid w:val="007C7F93"/>
    <w:rsid w:val="007D1D67"/>
    <w:rsid w:val="007D50A6"/>
    <w:rsid w:val="007E3B61"/>
    <w:rsid w:val="00801AF4"/>
    <w:rsid w:val="008068A6"/>
    <w:rsid w:val="00806EB7"/>
    <w:rsid w:val="008132BB"/>
    <w:rsid w:val="008154DC"/>
    <w:rsid w:val="00817666"/>
    <w:rsid w:val="00820013"/>
    <w:rsid w:val="008276F0"/>
    <w:rsid w:val="008302A9"/>
    <w:rsid w:val="00833EF9"/>
    <w:rsid w:val="008425F6"/>
    <w:rsid w:val="00844735"/>
    <w:rsid w:val="0085427E"/>
    <w:rsid w:val="00857FBA"/>
    <w:rsid w:val="0087070E"/>
    <w:rsid w:val="00872E6F"/>
    <w:rsid w:val="0087453C"/>
    <w:rsid w:val="0087594E"/>
    <w:rsid w:val="00882B7D"/>
    <w:rsid w:val="00894E2F"/>
    <w:rsid w:val="00895926"/>
    <w:rsid w:val="008A196A"/>
    <w:rsid w:val="008A2425"/>
    <w:rsid w:val="008A2911"/>
    <w:rsid w:val="008A317E"/>
    <w:rsid w:val="008A7549"/>
    <w:rsid w:val="008B0C74"/>
    <w:rsid w:val="008B2A08"/>
    <w:rsid w:val="008C23AF"/>
    <w:rsid w:val="008C3A04"/>
    <w:rsid w:val="008C46F6"/>
    <w:rsid w:val="008C4A6B"/>
    <w:rsid w:val="008C6225"/>
    <w:rsid w:val="008C6E07"/>
    <w:rsid w:val="008D1146"/>
    <w:rsid w:val="008D173C"/>
    <w:rsid w:val="008D6D3A"/>
    <w:rsid w:val="008E20A0"/>
    <w:rsid w:val="008E4691"/>
    <w:rsid w:val="008E4FC2"/>
    <w:rsid w:val="008E6FB9"/>
    <w:rsid w:val="008E772A"/>
    <w:rsid w:val="008F0264"/>
    <w:rsid w:val="008F74F9"/>
    <w:rsid w:val="008F75FE"/>
    <w:rsid w:val="008F77B1"/>
    <w:rsid w:val="008F7B09"/>
    <w:rsid w:val="00900113"/>
    <w:rsid w:val="0090584F"/>
    <w:rsid w:val="00907C02"/>
    <w:rsid w:val="00921130"/>
    <w:rsid w:val="0092268A"/>
    <w:rsid w:val="009259C4"/>
    <w:rsid w:val="00926F2A"/>
    <w:rsid w:val="009303CE"/>
    <w:rsid w:val="0093202F"/>
    <w:rsid w:val="00933859"/>
    <w:rsid w:val="00933E51"/>
    <w:rsid w:val="00934DA7"/>
    <w:rsid w:val="00942FBE"/>
    <w:rsid w:val="00943379"/>
    <w:rsid w:val="009460EE"/>
    <w:rsid w:val="0094668F"/>
    <w:rsid w:val="0095033B"/>
    <w:rsid w:val="00950396"/>
    <w:rsid w:val="00953156"/>
    <w:rsid w:val="00962FD9"/>
    <w:rsid w:val="00971FA2"/>
    <w:rsid w:val="00972A5A"/>
    <w:rsid w:val="00976CB2"/>
    <w:rsid w:val="0098169C"/>
    <w:rsid w:val="00982EF2"/>
    <w:rsid w:val="0098305F"/>
    <w:rsid w:val="009856F2"/>
    <w:rsid w:val="00986741"/>
    <w:rsid w:val="009869F6"/>
    <w:rsid w:val="0099008C"/>
    <w:rsid w:val="0099382B"/>
    <w:rsid w:val="009A0861"/>
    <w:rsid w:val="009B315D"/>
    <w:rsid w:val="009B3258"/>
    <w:rsid w:val="009B3FF9"/>
    <w:rsid w:val="009C317B"/>
    <w:rsid w:val="009D27D2"/>
    <w:rsid w:val="009D7B2A"/>
    <w:rsid w:val="009E575D"/>
    <w:rsid w:val="009F257E"/>
    <w:rsid w:val="009F2C71"/>
    <w:rsid w:val="009F7114"/>
    <w:rsid w:val="00A1297A"/>
    <w:rsid w:val="00A1703B"/>
    <w:rsid w:val="00A21DFE"/>
    <w:rsid w:val="00A23F23"/>
    <w:rsid w:val="00A270DB"/>
    <w:rsid w:val="00A304A5"/>
    <w:rsid w:val="00A321F1"/>
    <w:rsid w:val="00A32A46"/>
    <w:rsid w:val="00A32CE4"/>
    <w:rsid w:val="00A32EDF"/>
    <w:rsid w:val="00A331A8"/>
    <w:rsid w:val="00A360C6"/>
    <w:rsid w:val="00A40D3F"/>
    <w:rsid w:val="00A40FD0"/>
    <w:rsid w:val="00A43C70"/>
    <w:rsid w:val="00A44401"/>
    <w:rsid w:val="00A4568D"/>
    <w:rsid w:val="00A45EB5"/>
    <w:rsid w:val="00A46833"/>
    <w:rsid w:val="00A506F1"/>
    <w:rsid w:val="00A55A23"/>
    <w:rsid w:val="00A55E95"/>
    <w:rsid w:val="00A66647"/>
    <w:rsid w:val="00A6684D"/>
    <w:rsid w:val="00A735F2"/>
    <w:rsid w:val="00A7458E"/>
    <w:rsid w:val="00A74A0E"/>
    <w:rsid w:val="00A85E45"/>
    <w:rsid w:val="00A91E07"/>
    <w:rsid w:val="00A9590E"/>
    <w:rsid w:val="00A95F7B"/>
    <w:rsid w:val="00A96733"/>
    <w:rsid w:val="00AA11BD"/>
    <w:rsid w:val="00AA1C23"/>
    <w:rsid w:val="00AA1C84"/>
    <w:rsid w:val="00AA4232"/>
    <w:rsid w:val="00AA42FC"/>
    <w:rsid w:val="00AA485D"/>
    <w:rsid w:val="00AA5983"/>
    <w:rsid w:val="00AB04A6"/>
    <w:rsid w:val="00AB10C3"/>
    <w:rsid w:val="00AB53DB"/>
    <w:rsid w:val="00AB6000"/>
    <w:rsid w:val="00AB65F1"/>
    <w:rsid w:val="00AC38B8"/>
    <w:rsid w:val="00AD0C90"/>
    <w:rsid w:val="00AD1229"/>
    <w:rsid w:val="00AD4744"/>
    <w:rsid w:val="00AD78B8"/>
    <w:rsid w:val="00AE4335"/>
    <w:rsid w:val="00AE707D"/>
    <w:rsid w:val="00AF1262"/>
    <w:rsid w:val="00AF5D66"/>
    <w:rsid w:val="00AF6720"/>
    <w:rsid w:val="00B00F65"/>
    <w:rsid w:val="00B035BB"/>
    <w:rsid w:val="00B112A5"/>
    <w:rsid w:val="00B17A8D"/>
    <w:rsid w:val="00B20562"/>
    <w:rsid w:val="00B21868"/>
    <w:rsid w:val="00B23AAB"/>
    <w:rsid w:val="00B4304D"/>
    <w:rsid w:val="00B655F5"/>
    <w:rsid w:val="00B66379"/>
    <w:rsid w:val="00B671EA"/>
    <w:rsid w:val="00B70AF5"/>
    <w:rsid w:val="00B7167B"/>
    <w:rsid w:val="00B722D2"/>
    <w:rsid w:val="00B773A5"/>
    <w:rsid w:val="00B820B1"/>
    <w:rsid w:val="00B823E7"/>
    <w:rsid w:val="00B82992"/>
    <w:rsid w:val="00B872F6"/>
    <w:rsid w:val="00B9010C"/>
    <w:rsid w:val="00B9376C"/>
    <w:rsid w:val="00B94B48"/>
    <w:rsid w:val="00B979EB"/>
    <w:rsid w:val="00BA0AC4"/>
    <w:rsid w:val="00BA3267"/>
    <w:rsid w:val="00BA7388"/>
    <w:rsid w:val="00BB062E"/>
    <w:rsid w:val="00BB08EF"/>
    <w:rsid w:val="00BB47D1"/>
    <w:rsid w:val="00BC1CAC"/>
    <w:rsid w:val="00BC2EE9"/>
    <w:rsid w:val="00BC5DA4"/>
    <w:rsid w:val="00BC6F83"/>
    <w:rsid w:val="00BC7BEF"/>
    <w:rsid w:val="00BD62E5"/>
    <w:rsid w:val="00BE1203"/>
    <w:rsid w:val="00BE31E6"/>
    <w:rsid w:val="00BE38E5"/>
    <w:rsid w:val="00BF013E"/>
    <w:rsid w:val="00BF471B"/>
    <w:rsid w:val="00BF5350"/>
    <w:rsid w:val="00BF5A08"/>
    <w:rsid w:val="00BF5B48"/>
    <w:rsid w:val="00BF71CA"/>
    <w:rsid w:val="00C01A37"/>
    <w:rsid w:val="00C0207B"/>
    <w:rsid w:val="00C023B6"/>
    <w:rsid w:val="00C0555A"/>
    <w:rsid w:val="00C10BEE"/>
    <w:rsid w:val="00C13A7E"/>
    <w:rsid w:val="00C17811"/>
    <w:rsid w:val="00C21D2F"/>
    <w:rsid w:val="00C2422F"/>
    <w:rsid w:val="00C319EE"/>
    <w:rsid w:val="00C34F88"/>
    <w:rsid w:val="00C402ED"/>
    <w:rsid w:val="00C438A6"/>
    <w:rsid w:val="00C45517"/>
    <w:rsid w:val="00C5203C"/>
    <w:rsid w:val="00C6141A"/>
    <w:rsid w:val="00C6418C"/>
    <w:rsid w:val="00C704C6"/>
    <w:rsid w:val="00C706F7"/>
    <w:rsid w:val="00C8050A"/>
    <w:rsid w:val="00C80CB2"/>
    <w:rsid w:val="00C81246"/>
    <w:rsid w:val="00C859E7"/>
    <w:rsid w:val="00CA1312"/>
    <w:rsid w:val="00CA2FCA"/>
    <w:rsid w:val="00CA31F5"/>
    <w:rsid w:val="00CA338F"/>
    <w:rsid w:val="00CA36C5"/>
    <w:rsid w:val="00CA56D0"/>
    <w:rsid w:val="00CB12C0"/>
    <w:rsid w:val="00CB1404"/>
    <w:rsid w:val="00CC0A91"/>
    <w:rsid w:val="00CC0F7A"/>
    <w:rsid w:val="00CC34D4"/>
    <w:rsid w:val="00CC35C0"/>
    <w:rsid w:val="00CD4365"/>
    <w:rsid w:val="00CD4ADD"/>
    <w:rsid w:val="00CD6DD6"/>
    <w:rsid w:val="00CE7CE4"/>
    <w:rsid w:val="00CF0A68"/>
    <w:rsid w:val="00CF2EA5"/>
    <w:rsid w:val="00D037E3"/>
    <w:rsid w:val="00D06BCE"/>
    <w:rsid w:val="00D10480"/>
    <w:rsid w:val="00D11F9B"/>
    <w:rsid w:val="00D12678"/>
    <w:rsid w:val="00D12D7F"/>
    <w:rsid w:val="00D1442F"/>
    <w:rsid w:val="00D151E7"/>
    <w:rsid w:val="00D17141"/>
    <w:rsid w:val="00D213C8"/>
    <w:rsid w:val="00D2208F"/>
    <w:rsid w:val="00D27E2A"/>
    <w:rsid w:val="00D33CF7"/>
    <w:rsid w:val="00D34494"/>
    <w:rsid w:val="00D34E87"/>
    <w:rsid w:val="00D373FA"/>
    <w:rsid w:val="00D40AA7"/>
    <w:rsid w:val="00D42B1E"/>
    <w:rsid w:val="00D4665F"/>
    <w:rsid w:val="00D478C9"/>
    <w:rsid w:val="00D5282D"/>
    <w:rsid w:val="00D535C0"/>
    <w:rsid w:val="00D53774"/>
    <w:rsid w:val="00D5422A"/>
    <w:rsid w:val="00D6005C"/>
    <w:rsid w:val="00D60658"/>
    <w:rsid w:val="00D606F9"/>
    <w:rsid w:val="00D6315C"/>
    <w:rsid w:val="00D653BE"/>
    <w:rsid w:val="00D66795"/>
    <w:rsid w:val="00D67372"/>
    <w:rsid w:val="00D81060"/>
    <w:rsid w:val="00D906E8"/>
    <w:rsid w:val="00D938F7"/>
    <w:rsid w:val="00D940F1"/>
    <w:rsid w:val="00D94240"/>
    <w:rsid w:val="00D95CB0"/>
    <w:rsid w:val="00D9678D"/>
    <w:rsid w:val="00DA365F"/>
    <w:rsid w:val="00DA3774"/>
    <w:rsid w:val="00DB26C2"/>
    <w:rsid w:val="00DE07DB"/>
    <w:rsid w:val="00DE0FB5"/>
    <w:rsid w:val="00DE3311"/>
    <w:rsid w:val="00DE4BDF"/>
    <w:rsid w:val="00DE639B"/>
    <w:rsid w:val="00DF22AA"/>
    <w:rsid w:val="00DF327C"/>
    <w:rsid w:val="00DF6C1E"/>
    <w:rsid w:val="00DF7C3C"/>
    <w:rsid w:val="00E04509"/>
    <w:rsid w:val="00E072EF"/>
    <w:rsid w:val="00E21E10"/>
    <w:rsid w:val="00E248F0"/>
    <w:rsid w:val="00E25D0D"/>
    <w:rsid w:val="00E26C08"/>
    <w:rsid w:val="00E30575"/>
    <w:rsid w:val="00E3126E"/>
    <w:rsid w:val="00E33E7C"/>
    <w:rsid w:val="00E43FC6"/>
    <w:rsid w:val="00E443E0"/>
    <w:rsid w:val="00E44659"/>
    <w:rsid w:val="00E45500"/>
    <w:rsid w:val="00E50297"/>
    <w:rsid w:val="00E62F51"/>
    <w:rsid w:val="00E64812"/>
    <w:rsid w:val="00E65692"/>
    <w:rsid w:val="00E66FDB"/>
    <w:rsid w:val="00E67D92"/>
    <w:rsid w:val="00E727D7"/>
    <w:rsid w:val="00E7795C"/>
    <w:rsid w:val="00E87B4F"/>
    <w:rsid w:val="00E96C10"/>
    <w:rsid w:val="00EA1E29"/>
    <w:rsid w:val="00EA29BC"/>
    <w:rsid w:val="00EA2B80"/>
    <w:rsid w:val="00EA31B9"/>
    <w:rsid w:val="00EA331B"/>
    <w:rsid w:val="00EB2E64"/>
    <w:rsid w:val="00EB3375"/>
    <w:rsid w:val="00EC0FDC"/>
    <w:rsid w:val="00EC1421"/>
    <w:rsid w:val="00EC1AC0"/>
    <w:rsid w:val="00EC33D9"/>
    <w:rsid w:val="00ED2147"/>
    <w:rsid w:val="00ED27B7"/>
    <w:rsid w:val="00ED2998"/>
    <w:rsid w:val="00ED2A8C"/>
    <w:rsid w:val="00ED603B"/>
    <w:rsid w:val="00ED78A7"/>
    <w:rsid w:val="00EE4952"/>
    <w:rsid w:val="00EE4EFC"/>
    <w:rsid w:val="00EF4FDF"/>
    <w:rsid w:val="00F00B99"/>
    <w:rsid w:val="00F142AC"/>
    <w:rsid w:val="00F1557D"/>
    <w:rsid w:val="00F22BC8"/>
    <w:rsid w:val="00F24449"/>
    <w:rsid w:val="00F27E53"/>
    <w:rsid w:val="00F34179"/>
    <w:rsid w:val="00F46A59"/>
    <w:rsid w:val="00F65214"/>
    <w:rsid w:val="00F67D29"/>
    <w:rsid w:val="00F71A0C"/>
    <w:rsid w:val="00F77688"/>
    <w:rsid w:val="00F8104A"/>
    <w:rsid w:val="00F81271"/>
    <w:rsid w:val="00F92452"/>
    <w:rsid w:val="00F9426F"/>
    <w:rsid w:val="00F950E5"/>
    <w:rsid w:val="00F958C9"/>
    <w:rsid w:val="00FA337B"/>
    <w:rsid w:val="00FA5ED7"/>
    <w:rsid w:val="00FA7A25"/>
    <w:rsid w:val="00FB011C"/>
    <w:rsid w:val="00FB120A"/>
    <w:rsid w:val="00FC0B97"/>
    <w:rsid w:val="00FC0DE3"/>
    <w:rsid w:val="00FD42B6"/>
    <w:rsid w:val="00FD5AA8"/>
    <w:rsid w:val="00FE1154"/>
    <w:rsid w:val="00FE365B"/>
    <w:rsid w:val="00FF0DE2"/>
    <w:rsid w:val="00FF0E61"/>
    <w:rsid w:val="00FF124A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59E2B"/>
  <w14:defaultImageDpi w14:val="300"/>
  <w15:docId w15:val="{7DBC05B0-452B-E14D-96C0-F5B1C804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8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00B6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A338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character" w:styleId="Hyperlink">
    <w:name w:val="Hyperlink"/>
    <w:basedOn w:val="DefaultParagraphFont"/>
    <w:uiPriority w:val="99"/>
    <w:unhideWhenUsed/>
    <w:rsid w:val="00095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B42"/>
    <w:rPr>
      <w:color w:val="800080" w:themeColor="followedHyperlink"/>
      <w:u w:val="single"/>
    </w:rPr>
  </w:style>
  <w:style w:type="character" w:customStyle="1" w:styleId="jtukpc">
    <w:name w:val="jtukpc"/>
    <w:basedOn w:val="DefaultParagraphFont"/>
    <w:rsid w:val="00C0207B"/>
  </w:style>
  <w:style w:type="paragraph" w:styleId="BalloonText">
    <w:name w:val="Balloon Text"/>
    <w:basedOn w:val="Normal"/>
    <w:link w:val="BalloonTextChar"/>
    <w:uiPriority w:val="99"/>
    <w:semiHidden/>
    <w:unhideWhenUsed/>
    <w:rsid w:val="00B722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D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538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00B66"/>
    <w:rPr>
      <w:rFonts w:ascii="Times" w:hAnsi="Times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A6B95"/>
    <w:rPr>
      <w:i/>
      <w:iCs/>
    </w:rPr>
  </w:style>
  <w:style w:type="paragraph" w:styleId="ListParagraph">
    <w:name w:val="List Paragraph"/>
    <w:basedOn w:val="Normal"/>
    <w:uiPriority w:val="34"/>
    <w:qFormat/>
    <w:rsid w:val="00AD78B8"/>
    <w:pPr>
      <w:ind w:left="720"/>
      <w:contextualSpacing/>
    </w:pPr>
  </w:style>
  <w:style w:type="character" w:customStyle="1" w:styleId="halyaf">
    <w:name w:val="halyaf"/>
    <w:basedOn w:val="DefaultParagraphFont"/>
    <w:rsid w:val="00FC0DE3"/>
  </w:style>
  <w:style w:type="character" w:customStyle="1" w:styleId="il">
    <w:name w:val="il"/>
    <w:basedOn w:val="DefaultParagraphFont"/>
    <w:rsid w:val="008E772A"/>
  </w:style>
  <w:style w:type="character" w:styleId="Strong">
    <w:name w:val="Strong"/>
    <w:basedOn w:val="DefaultParagraphFont"/>
    <w:uiPriority w:val="22"/>
    <w:qFormat/>
    <w:rsid w:val="00DE331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u">
    <w:name w:val="qu"/>
    <w:basedOn w:val="DefaultParagraphFont"/>
    <w:rsid w:val="00D17141"/>
  </w:style>
  <w:style w:type="character" w:customStyle="1" w:styleId="gd">
    <w:name w:val="gd"/>
    <w:basedOn w:val="DefaultParagraphFont"/>
    <w:rsid w:val="00D17141"/>
  </w:style>
  <w:style w:type="character" w:customStyle="1" w:styleId="go">
    <w:name w:val="go"/>
    <w:basedOn w:val="DefaultParagraphFont"/>
    <w:rsid w:val="00D17141"/>
  </w:style>
  <w:style w:type="character" w:customStyle="1" w:styleId="g3">
    <w:name w:val="g3"/>
    <w:basedOn w:val="DefaultParagraphFont"/>
    <w:rsid w:val="00D17141"/>
  </w:style>
  <w:style w:type="character" w:customStyle="1" w:styleId="hb">
    <w:name w:val="hb"/>
    <w:basedOn w:val="DefaultParagraphFont"/>
    <w:rsid w:val="00D17141"/>
  </w:style>
  <w:style w:type="character" w:customStyle="1" w:styleId="g2">
    <w:name w:val="g2"/>
    <w:basedOn w:val="DefaultParagraphFont"/>
    <w:rsid w:val="00D17141"/>
  </w:style>
  <w:style w:type="character" w:styleId="UnresolvedMention">
    <w:name w:val="Unresolved Mention"/>
    <w:basedOn w:val="DefaultParagraphFont"/>
    <w:uiPriority w:val="99"/>
    <w:semiHidden/>
    <w:unhideWhenUsed/>
    <w:rsid w:val="008068A6"/>
    <w:rPr>
      <w:color w:val="605E5C"/>
      <w:shd w:val="clear" w:color="auto" w:fill="E1DFDD"/>
    </w:rPr>
  </w:style>
  <w:style w:type="paragraph" w:customStyle="1" w:styleId="Default">
    <w:name w:val="Default"/>
    <w:rsid w:val="003E0D2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0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7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4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19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76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86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37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54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19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22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05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341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60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81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210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733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68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73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03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0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9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F1F3F4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25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8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95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82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56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E8F0FE"/>
                                                                                        <w:left w:val="none" w:sz="0" w:space="0" w:color="E8F0FE"/>
                                                                                        <w:bottom w:val="none" w:sz="0" w:space="0" w:color="E8F0FE"/>
                                                                                        <w:right w:val="none" w:sz="0" w:space="0" w:color="E8F0FE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4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7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7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9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10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5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63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56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64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35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11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735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678616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343044">
                                                                                                  <w:marLeft w:val="0"/>
                                                                                                  <w:marRight w:val="4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773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230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2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7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4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92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25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45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9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95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58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34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5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9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4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92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4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4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0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1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scanton.org/e-backpa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jscanton.org/_files/ugd/cf16e2_55c29ecbbc03499884ad51cec66c789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jscanton.org/_files/ugd/cf16e2_c4e4052fd73d4940a9ce50e40e5f744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jscanton.org/_files/ugd/cf16e2_b10bc53dc0b246199ffa366797ccbbfb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jscanton.org/_files/ugd/cf16e2_d320a66f76d544c78022efc8132a045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the Evangelist School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Richardson</dc:creator>
  <cp:keywords/>
  <dc:description/>
  <cp:lastModifiedBy>Microsoft Office User</cp:lastModifiedBy>
  <cp:revision>15</cp:revision>
  <cp:lastPrinted>2023-09-22T12:50:00Z</cp:lastPrinted>
  <dcterms:created xsi:type="dcterms:W3CDTF">2023-09-15T15:33:00Z</dcterms:created>
  <dcterms:modified xsi:type="dcterms:W3CDTF">2023-09-22T17:46:00Z</dcterms:modified>
</cp:coreProperties>
</file>